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应急管理部令第3号：应急管理部关于废止《安全生产行业标准管理规定》等四部规章的决定</w:t>
      </w:r>
    </w:p>
    <w:p>
      <w:pPr>
        <w:jc w:val="center"/>
        <w:rPr/>
      </w:pPr>
      <w:r>
        <w:t>中华人民共和国应急管理部令</w:t>
      </w:r>
    </w:p>
    <w:p>
      <w:pPr>
        <w:jc w:val="center"/>
        <w:rPr/>
      </w:pPr>
      <w:r>
        <w:rPr>
          <w:rFonts w:hint="default"/>
        </w:rPr>
        <w:t>第3号</w:t>
      </w:r>
    </w:p>
    <w:p>
      <w:pPr>
        <w:rPr/>
      </w:pPr>
      <w:r>
        <w:t>《应急管理部关于废止〈安全生产行业标准管理规定〉等四部规章的决定》已经</w:t>
      </w:r>
      <w:r>
        <w:rPr>
          <w:rFonts w:hint="default"/>
        </w:rPr>
        <w:t>2019年9月16日应急管理部第29次部务会议审议通过，现予公布，自公布之日起施行。</w:t>
      </w:r>
    </w:p>
    <w:p>
      <w:pPr>
        <w:jc w:val="right"/>
        <w:rPr/>
      </w:pPr>
      <w:r>
        <w:rPr>
          <w:rFonts w:hint="default"/>
        </w:rPr>
        <w:t>部  长   王玉普</w:t>
      </w:r>
    </w:p>
    <w:p>
      <w:pPr>
        <w:jc w:val="right"/>
        <w:rPr/>
      </w:pPr>
      <w:r>
        <w:rPr>
          <w:rFonts w:hint="default"/>
        </w:rPr>
        <w:t>2019年9月27日</w:t>
      </w:r>
    </w:p>
    <w:p>
      <w:pPr>
        <w:rPr/>
      </w:pPr>
      <w:r>
        <w:rPr>
          <w:rFonts w:hint="default"/>
        </w:rPr>
        <w:t> </w:t>
      </w:r>
    </w:p>
    <w:p>
      <w:pPr>
        <w:rPr/>
      </w:pPr>
      <w:r>
        <w:rPr>
          <w:rFonts w:hint="default"/>
        </w:rPr>
        <w:t>应急管理部关于废止《安全生产行业</w:t>
      </w:r>
    </w:p>
    <w:p>
      <w:pPr>
        <w:rPr/>
      </w:pPr>
      <w:r>
        <w:rPr>
          <w:rFonts w:hint="default"/>
        </w:rPr>
        <w:t>标准管理规定》等四部规章的决定</w:t>
      </w:r>
    </w:p>
    <w:p>
      <w:pPr>
        <w:rPr/>
      </w:pPr>
      <w:r>
        <w:rPr>
          <w:rFonts w:hint="default"/>
        </w:rPr>
        <w:t>为维护安全生产法制统一，推进依法治安，应急管理部对部分规章进行了清理。经过清理，现决定：</w:t>
      </w:r>
    </w:p>
    <w:p>
      <w:pPr>
        <w:rPr/>
      </w:pPr>
      <w:r>
        <w:rPr>
          <w:rFonts w:hint="default"/>
        </w:rPr>
        <w:t>一、废止《安全生产行业标准管理规定》（国家安全生产监督管理局&lt;国家煤矿安全监察局&gt;令第14号）。</w:t>
      </w:r>
    </w:p>
    <w:p>
      <w:pPr>
        <w:rPr/>
      </w:pPr>
      <w:r>
        <w:rPr>
          <w:rFonts w:hint="default"/>
        </w:rPr>
        <w:t>二、废止《安全生产标准制修订工作细则》（国家安全生产监督管理总局令第9号）。</w:t>
      </w:r>
    </w:p>
    <w:p>
      <w:pPr>
        <w:rPr/>
      </w:pPr>
      <w:r>
        <w:rPr>
          <w:rFonts w:hint="default"/>
        </w:rPr>
        <w:t>三、废止《防治煤与瓦斯突出规定》（国家安全生产监督管理总局令第19号）。</w:t>
      </w:r>
    </w:p>
    <w:p>
      <w:pPr>
        <w:rPr/>
      </w:pPr>
      <w:r>
        <w:rPr>
          <w:rFonts w:hint="default"/>
        </w:rPr>
        <w:t>四、废止《煤矿防治水规定》（国家安全生产监督管理总局令第28号）。</w:t>
      </w:r>
    </w:p>
    <w:p>
      <w:r>
        <w:rPr>
          <w:rFonts w:hint="default"/>
        </w:rPr>
        <w:t>本决定自公布之日起施行。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OTMyYzhkODJjYmFhMjdlYTQ1NjdlNDdmMjlkNGUifQ=="/>
  </w:docVars>
  <w:rsids>
    <w:rsidRoot w:val="00000000"/>
    <w:rsid w:val="02510F36"/>
    <w:rsid w:val="07D0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2023-05-23T03:15:00Z</dcterms:created>
  <dc:creator>24382</dc:creator>
  <cp:lastModifiedBy>蚊子1401794273</cp:lastModifiedBy>
  <dcterms:modified xsi:type="dcterms:W3CDTF">2023-09-27T03:12:31Z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AA8766A75091428B9C9D33D720803007_12</vt:lpwstr>
  </property>
</Properties>
</file>